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90" w:type="dxa"/>
        <w:tblInd w:w="-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2172"/>
      </w:tblGrid>
      <w:tr w:rsidR="00C46E82" w:rsidRPr="000976BE" w:rsidTr="00E06B0D">
        <w:trPr>
          <w:cantSplit/>
          <w:trHeight w:val="1400"/>
        </w:trPr>
        <w:tc>
          <w:tcPr>
            <w:tcW w:w="1418" w:type="dxa"/>
          </w:tcPr>
          <w:p w:rsidR="00C46E82" w:rsidRPr="000976BE" w:rsidRDefault="00C46E82" w:rsidP="00EE36E1">
            <w:pPr>
              <w:spacing w:before="180"/>
              <w:jc w:val="center"/>
              <w:rPr>
                <w:rFonts w:ascii="TimesRoman" w:hAnsi="TimesRoman"/>
                <w:sz w:val="28"/>
              </w:rPr>
            </w:pPr>
            <w:r w:rsidRPr="00C53D78">
              <w:object w:dxaOrig="1530" w:dyaOrig="1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4.75pt" o:ole="">
                  <v:imagedata r:id="rId5" o:title=""/>
                </v:shape>
                <o:OLEObject Type="Embed" ProgID="CorelDRAW.Graphic.10" ShapeID="_x0000_i1025" DrawAspect="Content" ObjectID="_1557565998" r:id="rId6"/>
              </w:object>
            </w:r>
          </w:p>
        </w:tc>
        <w:tc>
          <w:tcPr>
            <w:tcW w:w="12172" w:type="dxa"/>
            <w:shd w:val="pct10" w:color="auto" w:fill="auto"/>
            <w:vAlign w:val="center"/>
          </w:tcPr>
          <w:p w:rsidR="00C46E82" w:rsidRPr="00E06B0D" w:rsidRDefault="00C46E82" w:rsidP="00EE36E1">
            <w:pPr>
              <w:pStyle w:val="ime"/>
              <w:spacing w:before="0" w:after="0"/>
              <w:rPr>
                <w:rFonts w:ascii="Arial" w:hAnsi="Arial"/>
                <w:b/>
                <w:sz w:val="28"/>
                <w:lang w:val="sr-Cyrl-CS"/>
              </w:rPr>
            </w:pPr>
            <w:r>
              <w:rPr>
                <w:rFonts w:ascii="Arial" w:hAnsi="Arial"/>
                <w:b/>
                <w:sz w:val="28"/>
                <w:lang w:val="sr-Cyrl-CS"/>
              </w:rPr>
              <w:t>ЈАВНА НАБАВКА</w:t>
            </w:r>
            <w:r>
              <w:rPr>
                <w:rFonts w:ascii="Arial" w:hAnsi="Arial"/>
                <w:b/>
                <w:sz w:val="28"/>
              </w:rPr>
              <w:t xml:space="preserve"> БР. ЈН</w:t>
            </w:r>
            <w:r>
              <w:rPr>
                <w:rFonts w:ascii="Arial" w:hAnsi="Arial"/>
                <w:b/>
                <w:sz w:val="28"/>
                <w:lang w:val="sr-Cyrl-CS"/>
              </w:rPr>
              <w:t xml:space="preserve"> МС 3</w:t>
            </w:r>
            <w:r>
              <w:rPr>
                <w:rFonts w:ascii="Arial" w:hAnsi="Arial"/>
                <w:b/>
                <w:sz w:val="28"/>
              </w:rPr>
              <w:t>/201</w:t>
            </w:r>
            <w:r w:rsidR="00E06B0D">
              <w:rPr>
                <w:rFonts w:ascii="Arial" w:hAnsi="Arial"/>
                <w:b/>
                <w:sz w:val="28"/>
              </w:rPr>
              <w:t>7</w:t>
            </w:r>
          </w:p>
          <w:p w:rsidR="00C46E82" w:rsidRPr="00BB6E98" w:rsidRDefault="00C46E82" w:rsidP="00EE36E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АПОТЕКА НОВИ САД</w:t>
            </w:r>
          </w:p>
          <w:p w:rsidR="00C46E82" w:rsidRDefault="00C46E82" w:rsidP="00EE36E1">
            <w:pPr>
              <w:jc w:val="center"/>
              <w:rPr>
                <w:lang w:val="sr-Cyrl-CS"/>
              </w:rPr>
            </w:pPr>
            <w:r>
              <w:t xml:space="preserve">21000 </w:t>
            </w:r>
            <w:r>
              <w:rPr>
                <w:lang w:val="sr-Cyrl-CS"/>
              </w:rPr>
              <w:t>Нови Сад</w:t>
            </w:r>
            <w:r>
              <w:t xml:space="preserve">, </w:t>
            </w:r>
            <w:r w:rsidR="00E06B0D">
              <w:rPr>
                <w:lang w:val="sr-Cyrl-CS"/>
              </w:rPr>
              <w:t>Народног фронта</w:t>
            </w:r>
            <w:r>
              <w:rPr>
                <w:lang w:val="sr-Cyrl-CS"/>
              </w:rPr>
              <w:t xml:space="preserve"> бр</w:t>
            </w:r>
            <w:r>
              <w:t>. 1</w:t>
            </w:r>
            <w:r w:rsidR="00E06B0D">
              <w:rPr>
                <w:lang w:val="sr-Cyrl-CS"/>
              </w:rPr>
              <w:t>0</w:t>
            </w:r>
            <w:r>
              <w:rPr>
                <w:lang w:val="sr-Cyrl-CS"/>
              </w:rPr>
              <w:t>,</w:t>
            </w:r>
          </w:p>
          <w:p w:rsidR="00C46E82" w:rsidRPr="00BB6E98" w:rsidRDefault="00C46E82" w:rsidP="00EE36E1">
            <w:pPr>
              <w:jc w:val="center"/>
              <w:rPr>
                <w:lang w:val="en-US"/>
              </w:rPr>
            </w:pPr>
            <w:r>
              <w:t xml:space="preserve">Е-mail:office@auns.co.rs </w:t>
            </w:r>
          </w:p>
          <w:p w:rsidR="00C46E82" w:rsidRPr="00BE5CFD" w:rsidRDefault="00C46E82" w:rsidP="00EE36E1">
            <w:pPr>
              <w:pStyle w:val="ime"/>
              <w:spacing w:before="0" w:after="0"/>
              <w:rPr>
                <w:rFonts w:ascii="Arial" w:hAnsi="Arial"/>
                <w:b/>
                <w:sz w:val="24"/>
                <w:szCs w:val="24"/>
                <w:lang w:val="sr-Cyrl-CS"/>
              </w:rPr>
            </w:pPr>
          </w:p>
        </w:tc>
      </w:tr>
    </w:tbl>
    <w:p w:rsidR="00C46E82" w:rsidRDefault="00C46E82" w:rsidP="00C46E82">
      <w:pPr>
        <w:rPr>
          <w:lang w:val="sr-Cyrl-CS"/>
        </w:rPr>
      </w:pPr>
      <w:r>
        <w:t xml:space="preserve"> </w:t>
      </w:r>
    </w:p>
    <w:p w:rsidR="00C46E82" w:rsidRPr="00667371" w:rsidRDefault="00C46E82" w:rsidP="00C46E82">
      <w:pPr>
        <w:rPr>
          <w:lang w:val="sr-Cyrl-CS"/>
        </w:rPr>
      </w:pPr>
      <w:r>
        <w:rPr>
          <w:lang w:val="sr-Cyrl-CS"/>
        </w:rPr>
        <w:t xml:space="preserve">Број: </w:t>
      </w:r>
      <w:r w:rsidR="00E06B0D">
        <w:rPr>
          <w:lang w:val="sr-Cyrl-CS"/>
        </w:rPr>
        <w:t>804</w:t>
      </w:r>
      <w:r>
        <w:rPr>
          <w:lang w:val="sr-Cyrl-CS"/>
        </w:rPr>
        <w:t>/0</w:t>
      </w:r>
      <w:r w:rsidR="00E06B0D">
        <w:rPr>
          <w:lang w:val="sr-Cyrl-CS"/>
        </w:rPr>
        <w:t>5</w:t>
      </w:r>
    </w:p>
    <w:p w:rsidR="00C46E82" w:rsidRDefault="00C46E82" w:rsidP="00C46E82">
      <w:pPr>
        <w:rPr>
          <w:lang w:val="sr-Cyrl-CS"/>
        </w:rPr>
      </w:pPr>
      <w:r>
        <w:rPr>
          <w:lang w:val="sr-Cyrl-CS"/>
        </w:rPr>
        <w:t>Датум: 2</w:t>
      </w:r>
      <w:r w:rsidR="00E06B0D">
        <w:rPr>
          <w:lang w:val="sr-Cyrl-CS"/>
        </w:rPr>
        <w:t>9</w:t>
      </w:r>
      <w:r>
        <w:rPr>
          <w:lang w:val="en-US"/>
        </w:rPr>
        <w:t>.</w:t>
      </w:r>
      <w:r>
        <w:rPr>
          <w:lang w:val="sr-Cyrl-CS"/>
        </w:rPr>
        <w:t>0</w:t>
      </w:r>
      <w:r w:rsidR="00E06B0D">
        <w:rPr>
          <w:lang w:val="sr-Cyrl-CS"/>
        </w:rPr>
        <w:t>5</w:t>
      </w:r>
      <w:r>
        <w:rPr>
          <w:lang w:val="sr-Cyrl-CS"/>
        </w:rPr>
        <w:t>.201</w:t>
      </w:r>
      <w:r w:rsidR="00E06B0D">
        <w:rPr>
          <w:lang w:val="sr-Cyrl-CS"/>
        </w:rPr>
        <w:t>7</w:t>
      </w:r>
      <w:r>
        <w:rPr>
          <w:lang w:val="sr-Cyrl-CS"/>
        </w:rPr>
        <w:t>.године</w:t>
      </w:r>
    </w:p>
    <w:p w:rsidR="00667371" w:rsidRPr="00945982" w:rsidRDefault="00667371" w:rsidP="00C46E82">
      <w:pPr>
        <w:rPr>
          <w:lang w:val="sr-Cyrl-CS"/>
        </w:rPr>
      </w:pPr>
    </w:p>
    <w:p w:rsidR="00C46E82" w:rsidRDefault="00C46E82" w:rsidP="00C46E82">
      <w:pPr>
        <w:jc w:val="both"/>
        <w:rPr>
          <w:sz w:val="22"/>
          <w:szCs w:val="22"/>
          <w:lang w:val="sr-Cyrl-CS"/>
        </w:rPr>
      </w:pPr>
      <w:r w:rsidRPr="00945982">
        <w:rPr>
          <w:b/>
          <w:sz w:val="22"/>
          <w:szCs w:val="22"/>
          <w:lang w:val="pl-PL"/>
        </w:rPr>
        <w:t>Предмет:</w:t>
      </w:r>
      <w:r w:rsidRPr="00945982">
        <w:rPr>
          <w:sz w:val="22"/>
          <w:szCs w:val="22"/>
          <w:lang w:val="pl-PL"/>
        </w:rPr>
        <w:t xml:space="preserve"> </w:t>
      </w:r>
      <w:r w:rsidRPr="00D75387">
        <w:rPr>
          <w:b/>
          <w:sz w:val="22"/>
          <w:szCs w:val="22"/>
          <w:lang w:val="sr-Cyrl-CS"/>
        </w:rPr>
        <w:t xml:space="preserve">ОБАВЕШТЕЊЕ О ИЗМЕНИ </w:t>
      </w:r>
      <w:r>
        <w:rPr>
          <w:b/>
          <w:sz w:val="22"/>
          <w:szCs w:val="22"/>
          <w:lang w:val="sr-Cyrl-CS"/>
        </w:rPr>
        <w:t xml:space="preserve">И ДОПУНИ </w:t>
      </w:r>
      <w:r w:rsidRPr="00D75387">
        <w:rPr>
          <w:b/>
          <w:sz w:val="22"/>
          <w:szCs w:val="22"/>
          <w:lang w:val="sr-Cyrl-CS"/>
        </w:rPr>
        <w:t>КОНКУРСНЕ ДОКУМЕНТАЦИЈЕ</w:t>
      </w:r>
      <w:r>
        <w:rPr>
          <w:b/>
          <w:sz w:val="22"/>
          <w:szCs w:val="22"/>
          <w:lang w:val="sr-Cyrl-CS"/>
        </w:rPr>
        <w:t xml:space="preserve"> бр.1</w:t>
      </w:r>
    </w:p>
    <w:p w:rsidR="00C46E82" w:rsidRDefault="00C46E82" w:rsidP="00C46E82">
      <w:pPr>
        <w:jc w:val="both"/>
        <w:rPr>
          <w:sz w:val="22"/>
          <w:szCs w:val="22"/>
          <w:lang w:val="sr-Cyrl-CS"/>
        </w:rPr>
      </w:pPr>
    </w:p>
    <w:p w:rsidR="00BE5A75" w:rsidRDefault="00BE5A75" w:rsidP="00C46E8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1.</w:t>
      </w:r>
      <w:r w:rsidR="00C46E82">
        <w:rPr>
          <w:sz w:val="22"/>
          <w:szCs w:val="22"/>
          <w:lang w:val="sr-Cyrl-CS"/>
        </w:rPr>
        <w:t>Обавештавају се сви потенцијални понуђачи да се у конкурсној документацији за</w:t>
      </w:r>
      <w:r w:rsidR="00667371">
        <w:rPr>
          <w:sz w:val="22"/>
          <w:szCs w:val="22"/>
          <w:lang w:val="sr-Cyrl-CS"/>
        </w:rPr>
        <w:t xml:space="preserve"> јавну набавку медицинских средстава-</w:t>
      </w:r>
      <w:r w:rsidR="00C46E82">
        <w:rPr>
          <w:sz w:val="22"/>
          <w:szCs w:val="22"/>
          <w:lang w:val="sr-Cyrl-CS"/>
        </w:rPr>
        <w:t xml:space="preserve"> ЈН МС 3/201</w:t>
      </w:r>
      <w:r w:rsidR="00E06B0D">
        <w:rPr>
          <w:sz w:val="22"/>
          <w:szCs w:val="22"/>
          <w:lang w:val="sr-Cyrl-CS"/>
        </w:rPr>
        <w:t>7</w:t>
      </w:r>
      <w:r w:rsidR="00C46E82">
        <w:rPr>
          <w:sz w:val="22"/>
          <w:szCs w:val="22"/>
          <w:lang w:val="sr-Cyrl-CS"/>
        </w:rPr>
        <w:t xml:space="preserve"> објављеној на интернет страници Апотеке Нови Сад и Порталу јавних набавки дана </w:t>
      </w:r>
      <w:r w:rsidR="00E06B0D">
        <w:rPr>
          <w:sz w:val="22"/>
          <w:szCs w:val="22"/>
          <w:lang w:val="sr-Cyrl-CS"/>
        </w:rPr>
        <w:t>16</w:t>
      </w:r>
      <w:r w:rsidR="00C46E82">
        <w:rPr>
          <w:sz w:val="22"/>
          <w:szCs w:val="22"/>
          <w:lang w:val="sr-Cyrl-CS"/>
        </w:rPr>
        <w:t>.0</w:t>
      </w:r>
      <w:r w:rsidR="00E06B0D">
        <w:rPr>
          <w:sz w:val="22"/>
          <w:szCs w:val="22"/>
          <w:lang w:val="sr-Cyrl-CS"/>
        </w:rPr>
        <w:t>5</w:t>
      </w:r>
      <w:r w:rsidR="00C46E82">
        <w:rPr>
          <w:sz w:val="22"/>
          <w:szCs w:val="22"/>
          <w:lang w:val="sr-Cyrl-CS"/>
        </w:rPr>
        <w:t>.201</w:t>
      </w:r>
      <w:r w:rsidR="00E06B0D">
        <w:rPr>
          <w:sz w:val="22"/>
          <w:szCs w:val="22"/>
          <w:lang w:val="sr-Cyrl-CS"/>
        </w:rPr>
        <w:t>7</w:t>
      </w:r>
      <w:r w:rsidR="00C46E82">
        <w:rPr>
          <w:sz w:val="22"/>
          <w:szCs w:val="22"/>
          <w:lang w:val="sr-Cyrl-CS"/>
        </w:rPr>
        <w:t>. године,</w:t>
      </w:r>
      <w:r w:rsidR="00E06B0D" w:rsidRPr="00E06B0D">
        <w:rPr>
          <w:rFonts w:ascii="Arial-BoldItalicMT" w:eastAsiaTheme="minorHAnsi" w:hAnsi="Arial-BoldItalicMT" w:cs="Arial-BoldItalicMT"/>
          <w:b/>
          <w:bCs/>
          <w:iCs/>
          <w:sz w:val="20"/>
          <w:szCs w:val="20"/>
        </w:rPr>
        <w:t xml:space="preserve"> </w:t>
      </w:r>
      <w:r w:rsidR="00E06B0D" w:rsidRPr="0074065E">
        <w:rPr>
          <w:rFonts w:ascii="Arial-BoldItalicMT" w:eastAsiaTheme="minorHAnsi" w:hAnsi="Arial-BoldItalicMT" w:cs="Arial-BoldItalicMT"/>
          <w:b/>
          <w:bCs/>
          <w:iCs/>
          <w:sz w:val="20"/>
          <w:szCs w:val="20"/>
        </w:rPr>
        <w:t xml:space="preserve">ПРИЛОГ </w:t>
      </w:r>
      <w:r w:rsidR="00E06B0D" w:rsidRPr="0074065E">
        <w:rPr>
          <w:rFonts w:ascii="Arial-BoldItalicMT" w:eastAsiaTheme="minorHAnsi" w:hAnsi="Arial-BoldItalicMT" w:cs="Arial-BoldItalicMT"/>
          <w:b/>
          <w:bCs/>
          <w:iCs/>
          <w:sz w:val="20"/>
          <w:szCs w:val="20"/>
          <w:lang w:val="sr-Cyrl-CS"/>
        </w:rPr>
        <w:t>1</w:t>
      </w:r>
      <w:r w:rsidR="00E06B0D" w:rsidRPr="0074065E">
        <w:rPr>
          <w:rFonts w:ascii="Arial-BoldItalicMT" w:eastAsiaTheme="minorHAnsi" w:hAnsi="Arial-BoldItalicMT" w:cs="Arial-BoldItalicMT"/>
          <w:b/>
          <w:bCs/>
          <w:iCs/>
          <w:sz w:val="20"/>
          <w:szCs w:val="20"/>
        </w:rPr>
        <w:t xml:space="preserve"> </w:t>
      </w:r>
      <w:r w:rsidR="00E06B0D" w:rsidRPr="0074065E">
        <w:rPr>
          <w:rFonts w:ascii="Arial" w:eastAsiaTheme="minorHAnsi" w:hAnsi="Arial" w:cs="Arial"/>
          <w:b/>
          <w:bCs/>
          <w:iCs/>
          <w:sz w:val="20"/>
          <w:szCs w:val="20"/>
        </w:rPr>
        <w:t xml:space="preserve">– </w:t>
      </w:r>
      <w:r w:rsidR="00E06B0D" w:rsidRPr="0074065E">
        <w:rPr>
          <w:rFonts w:ascii="Arial-BoldItalicMT" w:eastAsiaTheme="minorHAnsi" w:hAnsi="Arial-BoldItalicMT" w:cs="Arial-BoldItalicMT"/>
          <w:b/>
          <w:bCs/>
          <w:iCs/>
          <w:sz w:val="20"/>
          <w:szCs w:val="20"/>
        </w:rPr>
        <w:t xml:space="preserve">ТЕХНИЧКА СПЕЦИФИКАЦИЈА/СПИСАК </w:t>
      </w:r>
      <w:r w:rsidR="00E06B0D" w:rsidRPr="0074065E">
        <w:rPr>
          <w:rFonts w:ascii="Arial-BoldItalicMT" w:eastAsiaTheme="minorHAnsi" w:hAnsi="Arial-BoldItalicMT" w:cs="Arial-BoldItalicMT"/>
          <w:b/>
          <w:bCs/>
          <w:iCs/>
          <w:sz w:val="20"/>
          <w:szCs w:val="20"/>
          <w:lang w:val="sr-Cyrl-CS"/>
        </w:rPr>
        <w:t xml:space="preserve">МЕДИЦИНСКИХ СРЕДСТАВА </w:t>
      </w:r>
      <w:r w:rsidR="00E06B0D" w:rsidRPr="0074065E">
        <w:rPr>
          <w:rFonts w:ascii="Arial-BoldItalicMT" w:eastAsiaTheme="minorHAnsi" w:hAnsi="Arial-BoldItalicMT" w:cs="Arial-BoldItalicMT"/>
          <w:b/>
          <w:bCs/>
          <w:iCs/>
          <w:sz w:val="20"/>
          <w:szCs w:val="20"/>
        </w:rPr>
        <w:t>(укупно страна:</w:t>
      </w:r>
      <w:r w:rsidR="00E06B0D">
        <w:rPr>
          <w:rFonts w:ascii="Arial-BoldItalicMT" w:eastAsiaTheme="minorHAnsi" w:hAnsi="Arial-BoldItalicMT" w:cs="Arial-BoldItalicMT"/>
          <w:b/>
          <w:bCs/>
          <w:iCs/>
          <w:sz w:val="20"/>
          <w:szCs w:val="20"/>
          <w:lang w:val="sr-Cyrl-CS"/>
        </w:rPr>
        <w:t xml:space="preserve"> 2</w:t>
      </w:r>
      <w:r w:rsidR="00E06B0D" w:rsidRPr="0074065E">
        <w:rPr>
          <w:rFonts w:ascii="Arial" w:eastAsiaTheme="minorHAnsi" w:hAnsi="Arial" w:cs="Arial"/>
          <w:b/>
          <w:bCs/>
          <w:iCs/>
          <w:sz w:val="20"/>
          <w:szCs w:val="20"/>
        </w:rPr>
        <w:t xml:space="preserve"> )</w:t>
      </w:r>
      <w:r w:rsidR="00E06B0D">
        <w:rPr>
          <w:rFonts w:ascii="Arial" w:eastAsiaTheme="minorHAnsi" w:hAnsi="Arial" w:cs="Arial"/>
          <w:b/>
          <w:bCs/>
          <w:iCs/>
          <w:sz w:val="20"/>
          <w:szCs w:val="20"/>
          <w:lang w:val="sr-Cyrl-CS"/>
        </w:rPr>
        <w:t xml:space="preserve"> </w:t>
      </w:r>
      <w:r w:rsidR="00C46E82">
        <w:rPr>
          <w:sz w:val="22"/>
          <w:szCs w:val="22"/>
          <w:lang w:val="sr-Cyrl-CS"/>
        </w:rPr>
        <w:t xml:space="preserve">, мења </w:t>
      </w:r>
      <w:r>
        <w:rPr>
          <w:sz w:val="22"/>
          <w:szCs w:val="22"/>
          <w:lang w:val="sr-Cyrl-CS"/>
        </w:rPr>
        <w:t>текст тако да гласи:</w:t>
      </w:r>
    </w:p>
    <w:p w:rsidR="00BE5A75" w:rsidRDefault="00BE5A75" w:rsidP="00BE5A75">
      <w:pPr>
        <w:snapToGrid w:val="0"/>
        <w:rPr>
          <w:sz w:val="22"/>
          <w:szCs w:val="22"/>
          <w:lang w:val="sr-Cyrl-CS"/>
        </w:rPr>
      </w:pPr>
    </w:p>
    <w:tbl>
      <w:tblPr>
        <w:tblW w:w="12996" w:type="dxa"/>
        <w:tblInd w:w="93" w:type="dxa"/>
        <w:tblLook w:val="04A0"/>
      </w:tblPr>
      <w:tblGrid>
        <w:gridCol w:w="760"/>
        <w:gridCol w:w="889"/>
        <w:gridCol w:w="817"/>
        <w:gridCol w:w="1906"/>
        <w:gridCol w:w="3293"/>
        <w:gridCol w:w="3240"/>
        <w:gridCol w:w="857"/>
        <w:gridCol w:w="1234"/>
      </w:tblGrid>
      <w:tr w:rsidR="00E06B0D" w:rsidRPr="00E06B0D" w:rsidTr="00E06B0D">
        <w:trPr>
          <w:trHeight w:val="48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PARTIJA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PODŠIFRA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sz w:val="16"/>
                <w:szCs w:val="16"/>
                <w:lang w:val="en-US"/>
              </w:rPr>
            </w:pP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sz w:val="16"/>
                <w:szCs w:val="16"/>
                <w:lang w:val="en-US"/>
              </w:rPr>
              <w:t>šifra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NAZIV POMAGALA</w:t>
            </w:r>
          </w:p>
        </w:tc>
        <w:tc>
          <w:tcPr>
            <w:tcW w:w="3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NAZIV  ROBNOG ZNAKA 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PROIZVOĐAČ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JM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KOLIČINA </w:t>
            </w:r>
          </w:p>
        </w:tc>
      </w:tr>
      <w:tr w:rsidR="00E06B0D" w:rsidRPr="00E06B0D" w:rsidTr="00E06B0D">
        <w:trPr>
          <w:trHeight w:val="40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E06B0D" w:rsidRPr="00E06B0D" w:rsidTr="00E06B0D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bez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lanceta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ACCU CHECK ACTIVE  TRAKE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ROCHE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96,000</w:t>
            </w:r>
          </w:p>
        </w:tc>
      </w:tr>
      <w:tr w:rsidR="00E06B0D" w:rsidRPr="00E06B0D" w:rsidTr="00E06B0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bez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lanceta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ACCU CHECK PERFORMA TRAKE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ROCHE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101,400</w:t>
            </w:r>
          </w:p>
        </w:tc>
      </w:tr>
      <w:tr w:rsidR="00E06B0D" w:rsidRPr="00E06B0D" w:rsidTr="00E06B0D">
        <w:trPr>
          <w:trHeight w:val="9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bez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lanceta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TRAKE ZA APARAT BIONIME RIGHTEST 1/50x(2x25) 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BIONIME CORPORATION / ŠVAJCARSKA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9,</w:t>
            </w: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bdr w:val="single" w:sz="4" w:space="0" w:color="auto"/>
                <w:lang w:val="en-US"/>
              </w:rPr>
              <w:t>0</w:t>
            </w: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E06B0D" w:rsidRPr="00E06B0D" w:rsidTr="00E06B0D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bez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lanceta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TRAKE PRECISION  ZA APARAT FREESTYLE  PRECISION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ABBOT DIABETES CARE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58,100</w:t>
            </w:r>
          </w:p>
        </w:tc>
      </w:tr>
      <w:tr w:rsidR="00E06B0D" w:rsidRPr="00E06B0D" w:rsidTr="00E06B0D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9186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bez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lanceta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TRAKE 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Wellion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Calla light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MedTrust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Wellion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1,800</w:t>
            </w:r>
          </w:p>
        </w:tc>
      </w:tr>
      <w:tr w:rsidR="00E06B0D" w:rsidRPr="00E06B0D" w:rsidTr="00E06B0D">
        <w:trPr>
          <w:trHeight w:val="9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14810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Urin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okularno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očitavanje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šećera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acetona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urinu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TRAKE URISCAN 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YD DIAGNOSTICS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18,000</w:t>
            </w:r>
          </w:p>
        </w:tc>
      </w:tr>
      <w:tr w:rsidR="00E06B0D" w:rsidRPr="00E06B0D" w:rsidTr="00E06B0D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9178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BAYER Contour plus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TRAKE CONTOUR PLUS ,STRIP TRAKE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BAYER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84,750</w:t>
            </w:r>
          </w:p>
        </w:tc>
      </w:tr>
      <w:tr w:rsidR="00E06B0D" w:rsidRPr="00E06B0D" w:rsidTr="00E06B0D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9189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bez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lanceta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TRAKE GLUCOSURE AUTOCOD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APEXBIO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1,200</w:t>
            </w:r>
          </w:p>
        </w:tc>
      </w:tr>
      <w:tr w:rsidR="00E06B0D" w:rsidRPr="00E06B0D" w:rsidTr="00E06B0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bez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lanceta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LANCETE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Wellion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model 28G I 33G 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MedTrust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Wellion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1500</w:t>
            </w:r>
          </w:p>
        </w:tc>
      </w:tr>
      <w:tr w:rsidR="00E06B0D" w:rsidRPr="00E06B0D" w:rsidTr="00E06B0D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bez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lanceta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LANCETE ACCU CHECK SOFT CLIX 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ROCHE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51,000</w:t>
            </w:r>
          </w:p>
        </w:tc>
      </w:tr>
      <w:tr w:rsidR="00E06B0D" w:rsidRPr="00E06B0D" w:rsidTr="00E06B0D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bez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lanceta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LANCETE BIONIME 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BIONIME CORPORATION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1,880</w:t>
            </w:r>
          </w:p>
        </w:tc>
      </w:tr>
      <w:tr w:rsidR="00E06B0D" w:rsidRPr="00E06B0D" w:rsidTr="00E06B0D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bez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lanceta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LANCETE FREESTYLE  PRECISION 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ABBOT DIABETES CARE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12,500</w:t>
            </w:r>
          </w:p>
        </w:tc>
      </w:tr>
      <w:tr w:rsidR="00E06B0D" w:rsidRPr="00E06B0D" w:rsidTr="00E06B0D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15021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bez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lanceta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LANCETE MICROLET BAYER 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bottom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BAYER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bottom"/>
            <w:hideMark/>
          </w:tcPr>
          <w:p w:rsidR="00E06B0D" w:rsidRPr="00E06B0D" w:rsidRDefault="00E06B0D" w:rsidP="00E06B0D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25,000</w:t>
            </w:r>
          </w:p>
        </w:tc>
      </w:tr>
      <w:tr w:rsidR="00E06B0D" w:rsidRPr="00E06B0D" w:rsidTr="00E06B0D">
        <w:trPr>
          <w:trHeight w:val="8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9193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217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Test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trake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bez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lanceta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)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merenje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nivoa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šećera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krvi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sa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govornim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softverom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TRAKE  za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aparat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SOLUS V2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BIOTEST MEDICAL CORPORATION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ili</w:t>
            </w:r>
            <w:proofErr w:type="spellEnd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odgovarajući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hideMark/>
          </w:tcPr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KOMAD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hideMark/>
          </w:tcPr>
          <w:p w:rsid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sr-Cyrl-CS"/>
              </w:rPr>
              <w:t xml:space="preserve">         </w:t>
            </w:r>
          </w:p>
          <w:p w:rsidR="00E06B0D" w:rsidRPr="00E06B0D" w:rsidRDefault="00E06B0D" w:rsidP="00E06B0D">
            <w:pP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sr-Cyrl-CS"/>
              </w:rPr>
              <w:t xml:space="preserve">         </w:t>
            </w:r>
            <w:r w:rsidRPr="00E06B0D">
              <w:rPr>
                <w:rFonts w:ascii="Calibri" w:hAnsi="Calibri"/>
                <w:b/>
                <w:bCs/>
                <w:noProof w:val="0"/>
                <w:color w:val="000000"/>
                <w:sz w:val="16"/>
                <w:szCs w:val="16"/>
                <w:lang w:val="en-US"/>
              </w:rPr>
              <w:t>3,600</w:t>
            </w:r>
          </w:p>
        </w:tc>
      </w:tr>
    </w:tbl>
    <w:p w:rsidR="00667371" w:rsidRDefault="00667371" w:rsidP="00C46E82">
      <w:pPr>
        <w:rPr>
          <w:sz w:val="22"/>
          <w:szCs w:val="22"/>
          <w:lang w:val="sr-Cyrl-CS"/>
        </w:rPr>
      </w:pPr>
    </w:p>
    <w:p w:rsidR="00E06B0D" w:rsidRDefault="00E06B0D" w:rsidP="00C46E8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2.На основу измене конкурсне документације, продужава се рок за подношење понуда на дана </w:t>
      </w:r>
      <w:r w:rsidRPr="00E06B0D">
        <w:rPr>
          <w:b/>
          <w:color w:val="FF0000"/>
          <w:sz w:val="22"/>
          <w:szCs w:val="22"/>
          <w:lang w:val="sr-Cyrl-CS"/>
        </w:rPr>
        <w:t>05.06.2017.године, до 10,00 часова</w:t>
      </w:r>
      <w:r>
        <w:rPr>
          <w:sz w:val="22"/>
          <w:szCs w:val="22"/>
          <w:lang w:val="sr-Cyrl-CS"/>
        </w:rPr>
        <w:t>.</w:t>
      </w:r>
    </w:p>
    <w:p w:rsidR="00E06B0D" w:rsidRDefault="00E06B0D" w:rsidP="00C46E82">
      <w:pPr>
        <w:rPr>
          <w:sz w:val="22"/>
          <w:szCs w:val="22"/>
          <w:lang w:val="sr-Cyrl-CS"/>
        </w:rPr>
      </w:pPr>
    </w:p>
    <w:p w:rsidR="00C46E82" w:rsidRPr="00496B83" w:rsidRDefault="00C46E82" w:rsidP="00C46E82">
      <w:pPr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>Објављено на сајту Апотеке Нови Сад;</w:t>
      </w:r>
    </w:p>
    <w:p w:rsidR="00C46E82" w:rsidRPr="00496B83" w:rsidRDefault="00C46E82" w:rsidP="00C46E82">
      <w:pPr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>Објављено на Порталу јавних набавки.</w:t>
      </w:r>
    </w:p>
    <w:p w:rsidR="00C46E82" w:rsidRPr="00496B83" w:rsidRDefault="00C46E82" w:rsidP="00E06B0D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</w:t>
      </w:r>
      <w:r w:rsidRPr="00496B83">
        <w:rPr>
          <w:sz w:val="22"/>
          <w:szCs w:val="22"/>
          <w:lang w:val="sr-Cyrl-CS"/>
        </w:rPr>
        <w:t>Апотека Нови Сад</w:t>
      </w:r>
    </w:p>
    <w:p w:rsidR="00C46E82" w:rsidRPr="00496B83" w:rsidRDefault="00C46E82" w:rsidP="00E06B0D">
      <w:pPr>
        <w:jc w:val="right"/>
        <w:rPr>
          <w:sz w:val="22"/>
          <w:szCs w:val="22"/>
          <w:lang w:val="sr-Cyrl-CS"/>
        </w:rPr>
      </w:pPr>
      <w:r w:rsidRPr="00496B83">
        <w:rPr>
          <w:sz w:val="22"/>
          <w:szCs w:val="22"/>
          <w:lang w:val="sr-Cyrl-CS"/>
        </w:rPr>
        <w:t xml:space="preserve">                         Комисија за јавне набавке</w:t>
      </w:r>
    </w:p>
    <w:p w:rsidR="00C46E82" w:rsidRDefault="00C46E82" w:rsidP="00C46E82">
      <w:pPr>
        <w:rPr>
          <w:lang w:val="sr-Cyrl-CS"/>
        </w:rPr>
      </w:pPr>
    </w:p>
    <w:sectPr w:rsidR="00C46E82" w:rsidSect="00E06B0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ogueBol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0EA4"/>
    <w:multiLevelType w:val="hybridMultilevel"/>
    <w:tmpl w:val="AF3E57F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6E82"/>
    <w:rsid w:val="001E0742"/>
    <w:rsid w:val="00392845"/>
    <w:rsid w:val="003B5F4B"/>
    <w:rsid w:val="00667371"/>
    <w:rsid w:val="00750AAA"/>
    <w:rsid w:val="00BE5A75"/>
    <w:rsid w:val="00C46E82"/>
    <w:rsid w:val="00C70B6B"/>
    <w:rsid w:val="00D60788"/>
    <w:rsid w:val="00E0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e">
    <w:name w:val="ime"/>
    <w:basedOn w:val="Normal"/>
    <w:rsid w:val="00C46E82"/>
    <w:pPr>
      <w:spacing w:before="1440" w:after="120"/>
      <w:jc w:val="center"/>
    </w:pPr>
    <w:rPr>
      <w:rFonts w:ascii="VogueBold" w:hAnsi="VogueBold"/>
      <w:noProof w:val="0"/>
      <w:kern w:val="20"/>
      <w:sz w:val="3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E5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75"/>
    <w:rPr>
      <w:rFonts w:ascii="Tahoma" w:eastAsia="Times New Roman" w:hAnsi="Tahoma" w:cs="Tahoma"/>
      <w:noProof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66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2017-05-29T10:26:00Z</cp:lastPrinted>
  <dcterms:created xsi:type="dcterms:W3CDTF">2017-05-29T10:17:00Z</dcterms:created>
  <dcterms:modified xsi:type="dcterms:W3CDTF">2017-05-29T10:27:00Z</dcterms:modified>
</cp:coreProperties>
</file>